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83626" w14:textId="77777777" w:rsidR="001A5367" w:rsidRDefault="001A5367" w:rsidP="001A5367">
      <w:pPr>
        <w:jc w:val="right"/>
      </w:pPr>
      <w:r w:rsidRPr="00BC74C3">
        <w:rPr>
          <w:rFonts w:hint="eastAsia"/>
        </w:rPr>
        <w:t xml:space="preserve">　年　　月　　日</w:t>
      </w:r>
    </w:p>
    <w:p w14:paraId="727F45A7" w14:textId="77777777" w:rsidR="00BC74C3" w:rsidRDefault="00BC74C3" w:rsidP="00BC74C3">
      <w:pPr>
        <w:jc w:val="left"/>
      </w:pPr>
      <w:r w:rsidRPr="00BC74C3">
        <w:rPr>
          <w:rFonts w:hint="eastAsia"/>
        </w:rPr>
        <w:t>大阪市北区中之島三丁目６番１６号</w:t>
      </w:r>
    </w:p>
    <w:p w14:paraId="7C64E25E" w14:textId="17A00E5B" w:rsidR="00BC74C3" w:rsidRPr="00BC74C3" w:rsidRDefault="00BC74C3" w:rsidP="00BC74C3">
      <w:pPr>
        <w:jc w:val="left"/>
      </w:pPr>
      <w:r w:rsidRPr="00BC74C3">
        <w:rPr>
          <w:rFonts w:hint="eastAsia"/>
        </w:rPr>
        <w:t>関西電力株式会社</w:t>
      </w:r>
    </w:p>
    <w:p w14:paraId="2260F7EF" w14:textId="037EFC75" w:rsidR="00BC74C3" w:rsidRDefault="00BC74C3" w:rsidP="00BC74C3">
      <w:pPr>
        <w:jc w:val="left"/>
      </w:pPr>
      <w:r w:rsidRPr="00BC74C3">
        <w:rPr>
          <w:rFonts w:hint="eastAsia"/>
        </w:rPr>
        <w:t>エネルギー需給本部　副本部長　殿</w:t>
      </w:r>
    </w:p>
    <w:p w14:paraId="5D3D6CA2" w14:textId="3F553D94" w:rsidR="00BC74C3" w:rsidRDefault="00BC74C3" w:rsidP="00BC74C3">
      <w:pPr>
        <w:jc w:val="right"/>
      </w:pPr>
      <w:r w:rsidRPr="00BC74C3">
        <w:rPr>
          <w:rFonts w:hint="eastAsia"/>
        </w:rPr>
        <w:t xml:space="preserve">　</w:t>
      </w:r>
    </w:p>
    <w:p w14:paraId="51B6C369" w14:textId="77777777" w:rsidR="00BC74C3" w:rsidRDefault="00BC74C3" w:rsidP="00BC74C3">
      <w:pPr>
        <w:jc w:val="right"/>
      </w:pPr>
      <w:commentRangeStart w:id="0"/>
      <w:r>
        <w:rPr>
          <w:rFonts w:hint="eastAsia"/>
        </w:rPr>
        <w:t>（ご住所）</w:t>
      </w:r>
    </w:p>
    <w:p w14:paraId="6B73833C" w14:textId="77777777" w:rsidR="00BC74C3" w:rsidRDefault="00BC74C3" w:rsidP="00BC74C3">
      <w:pPr>
        <w:jc w:val="right"/>
      </w:pPr>
      <w:r>
        <w:rPr>
          <w:rFonts w:hint="eastAsia"/>
        </w:rPr>
        <w:t xml:space="preserve">　　　　　　　　　　　　　　　　　　（会社名）</w:t>
      </w:r>
    </w:p>
    <w:p w14:paraId="187D751F" w14:textId="6E9E191D" w:rsidR="00BC74C3" w:rsidRDefault="00660350" w:rsidP="00BC74C3">
      <w:pPr>
        <w:jc w:val="right"/>
      </w:pPr>
      <w:r>
        <w:rPr>
          <w:rFonts w:hint="eastAsia"/>
        </w:rPr>
        <w:t xml:space="preserve">　　　　　　　　　　　　　　　　　　（代表者職・ご氏名</w:t>
      </w:r>
      <w:r w:rsidR="00BC74C3">
        <w:rPr>
          <w:rFonts w:hint="eastAsia"/>
        </w:rPr>
        <w:t>）</w:t>
      </w:r>
      <w:commentRangeEnd w:id="0"/>
      <w:r w:rsidR="0089039B">
        <w:rPr>
          <w:rStyle w:val="a8"/>
        </w:rPr>
        <w:commentReference w:id="0"/>
      </w:r>
    </w:p>
    <w:p w14:paraId="20400CC4" w14:textId="77777777" w:rsidR="00AD5242" w:rsidRDefault="00AD5242" w:rsidP="00BC74C3">
      <w:pPr>
        <w:jc w:val="right"/>
      </w:pPr>
    </w:p>
    <w:p w14:paraId="4C2C1F94" w14:textId="77777777" w:rsidR="001A5367" w:rsidRPr="001A5367" w:rsidRDefault="001A5367" w:rsidP="001A5367">
      <w:pPr>
        <w:jc w:val="center"/>
        <w:rPr>
          <w:rFonts w:ascii="ＭＳ ゴシック" w:eastAsia="ＭＳ ゴシック" w:hAnsi="ＭＳ ゴシック"/>
          <w:sz w:val="28"/>
        </w:rPr>
      </w:pPr>
      <w:r w:rsidRPr="001A5367">
        <w:rPr>
          <w:rFonts w:ascii="ＭＳ ゴシック" w:eastAsia="ＭＳ ゴシック" w:hAnsi="ＭＳ ゴシック" w:hint="eastAsia"/>
          <w:sz w:val="28"/>
        </w:rPr>
        <w:t>秘密保持誓約書</w:t>
      </w:r>
    </w:p>
    <w:p w14:paraId="0AE0A131" w14:textId="77777777" w:rsidR="00BC6251" w:rsidRDefault="00BC6251" w:rsidP="00BC74C3">
      <w:pPr>
        <w:jc w:val="right"/>
      </w:pPr>
    </w:p>
    <w:p w14:paraId="206BA224" w14:textId="743BCFB2" w:rsidR="00BC6251" w:rsidRDefault="005E78D0" w:rsidP="00BC6251">
      <w:pPr>
        <w:jc w:val="left"/>
      </w:pPr>
      <w:r>
        <w:rPr>
          <w:rFonts w:hint="eastAsia"/>
        </w:rPr>
        <w:t xml:space="preserve">　当社</w:t>
      </w:r>
      <w:r w:rsidR="00AE33DA">
        <w:rPr>
          <w:rFonts w:hint="eastAsia"/>
        </w:rPr>
        <w:t>は、</w:t>
      </w:r>
      <w:r>
        <w:rPr>
          <w:rFonts w:hint="eastAsia"/>
        </w:rPr>
        <w:t>関西電力株式</w:t>
      </w:r>
      <w:r w:rsidR="00BC6251">
        <w:rPr>
          <w:rFonts w:hint="eastAsia"/>
        </w:rPr>
        <w:t>会社</w:t>
      </w:r>
      <w:r w:rsidR="00A7308E">
        <w:rPr>
          <w:rFonts w:hint="eastAsia"/>
        </w:rPr>
        <w:t>（以下、「関電」という。）</w:t>
      </w:r>
      <w:r w:rsidR="00BC6251">
        <w:rPr>
          <w:rFonts w:hint="eastAsia"/>
        </w:rPr>
        <w:t>が実施する「</w:t>
      </w:r>
      <w:r w:rsidR="00BC7DA5" w:rsidRPr="00BC7DA5">
        <w:rPr>
          <w:rFonts w:hint="eastAsia"/>
        </w:rPr>
        <w:t>2024</w:t>
      </w:r>
      <w:r w:rsidR="00BC7DA5">
        <w:rPr>
          <w:rFonts w:hint="eastAsia"/>
        </w:rPr>
        <w:t>年度向け電力の期中</w:t>
      </w:r>
      <w:r w:rsidR="00BC7DA5" w:rsidRPr="00BC7DA5">
        <w:rPr>
          <w:rFonts w:hint="eastAsia"/>
        </w:rPr>
        <w:t>卸販売</w:t>
      </w:r>
      <w:r w:rsidR="00500DC5">
        <w:rPr>
          <w:rFonts w:hint="eastAsia"/>
        </w:rPr>
        <w:t>」（以下</w:t>
      </w:r>
      <w:r w:rsidR="00AE33DA">
        <w:rPr>
          <w:rFonts w:hint="eastAsia"/>
        </w:rPr>
        <w:t>、</w:t>
      </w:r>
      <w:r w:rsidR="00500DC5">
        <w:rPr>
          <w:rFonts w:hint="eastAsia"/>
        </w:rPr>
        <w:t>「</w:t>
      </w:r>
      <w:r w:rsidR="00BC7DA5">
        <w:rPr>
          <w:rFonts w:hint="eastAsia"/>
        </w:rPr>
        <w:t>本</w:t>
      </w:r>
      <w:r w:rsidR="00026B79">
        <w:rPr>
          <w:rFonts w:hint="eastAsia"/>
        </w:rPr>
        <w:t>販売</w:t>
      </w:r>
      <w:r w:rsidR="00EA3CBA">
        <w:rPr>
          <w:rFonts w:hint="eastAsia"/>
        </w:rPr>
        <w:t>」という。）に</w:t>
      </w:r>
      <w:r w:rsidR="00A13410">
        <w:rPr>
          <w:rFonts w:hint="eastAsia"/>
        </w:rPr>
        <w:t>関する</w:t>
      </w:r>
      <w:r w:rsidR="00E8163E">
        <w:rPr>
          <w:rFonts w:hint="eastAsia"/>
        </w:rPr>
        <w:t>秘密</w:t>
      </w:r>
      <w:r w:rsidR="00BC6251">
        <w:rPr>
          <w:rFonts w:hint="eastAsia"/>
        </w:rPr>
        <w:t>保持について、以下の各事項を遵守することを誓約します。</w:t>
      </w:r>
    </w:p>
    <w:p w14:paraId="5C380A88" w14:textId="77777777" w:rsidR="00BC6251" w:rsidRPr="007200B6" w:rsidRDefault="00BC6251" w:rsidP="00BC6251">
      <w:pPr>
        <w:jc w:val="right"/>
      </w:pPr>
    </w:p>
    <w:p w14:paraId="6CF8D9DF" w14:textId="77777777" w:rsidR="00BC6251" w:rsidRDefault="00BC6251" w:rsidP="00BC6251">
      <w:pPr>
        <w:jc w:val="center"/>
      </w:pPr>
      <w:r>
        <w:rPr>
          <w:rFonts w:hint="eastAsia"/>
        </w:rPr>
        <w:t>記</w:t>
      </w:r>
    </w:p>
    <w:p w14:paraId="21CB3161" w14:textId="77777777" w:rsidR="00BC6251" w:rsidRDefault="00BC6251" w:rsidP="00BC6251">
      <w:pPr>
        <w:jc w:val="left"/>
      </w:pPr>
    </w:p>
    <w:p w14:paraId="0B322956" w14:textId="34058625" w:rsidR="00BC6251" w:rsidRDefault="00EA3CBA" w:rsidP="001870E3">
      <w:pPr>
        <w:ind w:left="424" w:hangingChars="202" w:hanging="424"/>
        <w:jc w:val="left"/>
      </w:pPr>
      <w:r>
        <w:rPr>
          <w:rFonts w:hint="eastAsia"/>
        </w:rPr>
        <w:t>１．本誓約において「</w:t>
      </w:r>
      <w:r w:rsidR="00E8163E">
        <w:rPr>
          <w:rFonts w:hint="eastAsia"/>
        </w:rPr>
        <w:t>秘密</w:t>
      </w:r>
      <w:r>
        <w:rPr>
          <w:rFonts w:hint="eastAsia"/>
        </w:rPr>
        <w:t>情報」とは、</w:t>
      </w:r>
      <w:r w:rsidR="00BC7DA5">
        <w:rPr>
          <w:rFonts w:hint="eastAsia"/>
        </w:rPr>
        <w:t>本</w:t>
      </w:r>
      <w:r w:rsidR="00312B6D">
        <w:rPr>
          <w:rFonts w:hint="eastAsia"/>
        </w:rPr>
        <w:t>販売</w:t>
      </w:r>
      <w:r w:rsidR="005E78D0">
        <w:rPr>
          <w:rFonts w:hint="eastAsia"/>
        </w:rPr>
        <w:t>に関して</w:t>
      </w:r>
      <w:r w:rsidR="00A7308E">
        <w:rPr>
          <w:rFonts w:hint="eastAsia"/>
        </w:rPr>
        <w:t>関電</w:t>
      </w:r>
      <w:r w:rsidR="00BC6251">
        <w:rPr>
          <w:rFonts w:hint="eastAsia"/>
        </w:rPr>
        <w:t>が開示する</w:t>
      </w:r>
      <w:r w:rsidR="00BE38A7">
        <w:rPr>
          <w:rFonts w:hint="eastAsia"/>
        </w:rPr>
        <w:t>一切の</w:t>
      </w:r>
      <w:r w:rsidR="00BC6251">
        <w:rPr>
          <w:rFonts w:hint="eastAsia"/>
        </w:rPr>
        <w:t>情報</w:t>
      </w:r>
      <w:r>
        <w:rPr>
          <w:rFonts w:hint="eastAsia"/>
        </w:rPr>
        <w:t>のうち、</w:t>
      </w:r>
      <w:r w:rsidR="00AE33DA">
        <w:rPr>
          <w:rFonts w:hint="eastAsia"/>
        </w:rPr>
        <w:t>公には入手できない情報</w:t>
      </w:r>
      <w:r w:rsidR="000B1B0A">
        <w:rPr>
          <w:rFonts w:hint="eastAsia"/>
        </w:rPr>
        <w:t>又は</w:t>
      </w:r>
      <w:r w:rsidR="002917DB">
        <w:rPr>
          <w:rFonts w:hint="eastAsia"/>
        </w:rPr>
        <w:t>関電</w:t>
      </w:r>
      <w:r w:rsidR="00BE38A7">
        <w:rPr>
          <w:rFonts w:hint="eastAsia"/>
        </w:rPr>
        <w:t>が</w:t>
      </w:r>
      <w:r w:rsidR="00E8163E">
        <w:rPr>
          <w:rFonts w:hint="eastAsia"/>
        </w:rPr>
        <w:t>秘密</w:t>
      </w:r>
      <w:r w:rsidR="00BE38A7">
        <w:rPr>
          <w:rFonts w:hint="eastAsia"/>
        </w:rPr>
        <w:t>である旨を明記した情報</w:t>
      </w:r>
      <w:r w:rsidR="00AE33DA">
        <w:rPr>
          <w:rFonts w:hint="eastAsia"/>
        </w:rPr>
        <w:t>とする。ただし、</w:t>
      </w:r>
      <w:r w:rsidR="00AE33DA" w:rsidRPr="00AE33DA">
        <w:rPr>
          <w:rFonts w:hint="eastAsia"/>
        </w:rPr>
        <w:t>次の各号のいずれかに該当する情報は、</w:t>
      </w:r>
      <w:r w:rsidR="00BC7DA5">
        <w:rPr>
          <w:rFonts w:hint="eastAsia"/>
        </w:rPr>
        <w:t>本</w:t>
      </w:r>
      <w:r w:rsidR="00312B6D">
        <w:rPr>
          <w:rFonts w:hint="eastAsia"/>
        </w:rPr>
        <w:t>販売</w:t>
      </w:r>
      <w:r w:rsidR="00AE33DA" w:rsidRPr="00AE33DA">
        <w:rPr>
          <w:rFonts w:hint="eastAsia"/>
        </w:rPr>
        <w:t>における</w:t>
      </w:r>
      <w:r w:rsidR="00E8163E">
        <w:rPr>
          <w:rFonts w:hint="eastAsia"/>
        </w:rPr>
        <w:t>秘密</w:t>
      </w:r>
      <w:r w:rsidR="00AE33DA">
        <w:rPr>
          <w:rFonts w:hint="eastAsia"/>
        </w:rPr>
        <w:t>情報</w:t>
      </w:r>
      <w:r w:rsidR="00AE33DA" w:rsidRPr="00AE33DA">
        <w:rPr>
          <w:rFonts w:hint="eastAsia"/>
        </w:rPr>
        <w:t>に該当しない。</w:t>
      </w:r>
    </w:p>
    <w:p w14:paraId="513C950C" w14:textId="0D018DEF" w:rsidR="00AE33DA" w:rsidRDefault="00AE33DA" w:rsidP="001870E3">
      <w:pPr>
        <w:ind w:firstLineChars="135" w:firstLine="283"/>
        <w:jc w:val="left"/>
      </w:pPr>
      <w:r>
        <w:rPr>
          <w:rFonts w:hint="eastAsia"/>
        </w:rPr>
        <w:t>（１）開示の時点で既に公知となっている情報</w:t>
      </w:r>
    </w:p>
    <w:p w14:paraId="1C2ECA20" w14:textId="3534D365" w:rsidR="00AE33DA" w:rsidRDefault="00AE33DA" w:rsidP="001870E3">
      <w:pPr>
        <w:ind w:firstLineChars="135" w:firstLine="283"/>
        <w:jc w:val="left"/>
      </w:pPr>
      <w:r>
        <w:rPr>
          <w:rFonts w:hint="eastAsia"/>
        </w:rPr>
        <w:t>（２）開示の時点で既に</w:t>
      </w:r>
      <w:r w:rsidR="002917DB">
        <w:rPr>
          <w:rFonts w:hint="eastAsia"/>
        </w:rPr>
        <w:t>当社</w:t>
      </w:r>
      <w:r>
        <w:rPr>
          <w:rFonts w:hint="eastAsia"/>
        </w:rPr>
        <w:t>が保有していた情報</w:t>
      </w:r>
    </w:p>
    <w:p w14:paraId="4A0CDC28" w14:textId="7FECFF31" w:rsidR="00AE33DA" w:rsidRDefault="00AE33DA" w:rsidP="001870E3">
      <w:pPr>
        <w:ind w:firstLineChars="135" w:firstLine="283"/>
        <w:jc w:val="left"/>
      </w:pPr>
      <w:r>
        <w:rPr>
          <w:rFonts w:hint="eastAsia"/>
        </w:rPr>
        <w:t>（３）開示後、当社の責めに帰することなく公知となった情報</w:t>
      </w:r>
    </w:p>
    <w:p w14:paraId="6A66BCA7" w14:textId="12946021" w:rsidR="00AE33DA" w:rsidRDefault="00AE33DA" w:rsidP="001870E3">
      <w:pPr>
        <w:ind w:firstLineChars="135" w:firstLine="283"/>
        <w:jc w:val="left"/>
      </w:pPr>
      <w:r>
        <w:rPr>
          <w:rFonts w:hint="eastAsia"/>
        </w:rPr>
        <w:t>（４）当社</w:t>
      </w:r>
      <w:r w:rsidR="001870E3">
        <w:rPr>
          <w:rFonts w:hint="eastAsia"/>
        </w:rPr>
        <w:t>が第三者から</w:t>
      </w:r>
      <w:r w:rsidR="00E8163E">
        <w:rPr>
          <w:rFonts w:hint="eastAsia"/>
        </w:rPr>
        <w:t>秘密</w:t>
      </w:r>
      <w:r>
        <w:rPr>
          <w:rFonts w:hint="eastAsia"/>
        </w:rPr>
        <w:t>保持義務を負うことなく正当に取得した情報</w:t>
      </w:r>
    </w:p>
    <w:p w14:paraId="42E854EE" w14:textId="5C3FB97F" w:rsidR="00AE33DA" w:rsidRDefault="00AE33DA" w:rsidP="001870E3">
      <w:pPr>
        <w:ind w:leftChars="134" w:left="991" w:hangingChars="338" w:hanging="710"/>
        <w:jc w:val="left"/>
      </w:pPr>
      <w:r>
        <w:rPr>
          <w:rFonts w:hint="eastAsia"/>
        </w:rPr>
        <w:t>（５）当社が</w:t>
      </w:r>
      <w:r w:rsidR="00A7308E">
        <w:rPr>
          <w:rFonts w:hint="eastAsia"/>
        </w:rPr>
        <w:t>関電</w:t>
      </w:r>
      <w:r>
        <w:rPr>
          <w:rFonts w:hint="eastAsia"/>
        </w:rPr>
        <w:t>より開示された情報によることなく独自に開発若しくは取得した情報</w:t>
      </w:r>
    </w:p>
    <w:p w14:paraId="2A0EFFDF" w14:textId="77777777" w:rsidR="001870E3" w:rsidRPr="001870E3" w:rsidRDefault="001870E3" w:rsidP="001870E3">
      <w:pPr>
        <w:jc w:val="left"/>
      </w:pPr>
    </w:p>
    <w:p w14:paraId="6AC1CBA7" w14:textId="52F7F9E1" w:rsidR="00BC6251" w:rsidRDefault="00AE33DA" w:rsidP="001870E3">
      <w:pPr>
        <w:ind w:left="424" w:hangingChars="202" w:hanging="424"/>
        <w:jc w:val="left"/>
      </w:pPr>
      <w:r>
        <w:rPr>
          <w:rFonts w:hint="eastAsia"/>
        </w:rPr>
        <w:t>２．</w:t>
      </w:r>
      <w:r w:rsidR="00D2435C" w:rsidRPr="00D2435C">
        <w:rPr>
          <w:rFonts w:hint="eastAsia"/>
        </w:rPr>
        <w:t>当社は、</w:t>
      </w:r>
      <w:r w:rsidR="00BC7DA5">
        <w:rPr>
          <w:rFonts w:hint="eastAsia"/>
        </w:rPr>
        <w:t>本</w:t>
      </w:r>
      <w:r w:rsidR="00312B6D">
        <w:rPr>
          <w:rFonts w:hint="eastAsia"/>
        </w:rPr>
        <w:t>販売</w:t>
      </w:r>
      <w:r w:rsidR="00D2435C" w:rsidRPr="00D2435C">
        <w:rPr>
          <w:rFonts w:hint="eastAsia"/>
        </w:rPr>
        <w:t>に係る検討（以下、「本検討」という。）</w:t>
      </w:r>
      <w:r w:rsidR="00E93C40">
        <w:rPr>
          <w:rFonts w:hint="eastAsia"/>
        </w:rPr>
        <w:t>を</w:t>
      </w:r>
      <w:r w:rsidR="00D2435C" w:rsidRPr="00D2435C">
        <w:rPr>
          <w:rFonts w:hint="eastAsia"/>
        </w:rPr>
        <w:t>行</w:t>
      </w:r>
      <w:r w:rsidR="00E93C40">
        <w:rPr>
          <w:rFonts w:hint="eastAsia"/>
        </w:rPr>
        <w:t>っている</w:t>
      </w:r>
      <w:r w:rsidR="00D2435C" w:rsidRPr="00D2435C">
        <w:rPr>
          <w:rFonts w:hint="eastAsia"/>
        </w:rPr>
        <w:t>事実についても</w:t>
      </w:r>
      <w:r w:rsidR="00E8163E">
        <w:rPr>
          <w:rFonts w:hint="eastAsia"/>
        </w:rPr>
        <w:t>秘密</w:t>
      </w:r>
      <w:r w:rsidR="00D2435C" w:rsidRPr="00D2435C">
        <w:rPr>
          <w:rFonts w:hint="eastAsia"/>
        </w:rPr>
        <w:t>情報として扱い、本誓約書に定める</w:t>
      </w:r>
      <w:r w:rsidR="00E8163E">
        <w:rPr>
          <w:rFonts w:hint="eastAsia"/>
        </w:rPr>
        <w:t>秘密</w:t>
      </w:r>
      <w:r w:rsidR="00D2435C" w:rsidRPr="00D2435C">
        <w:rPr>
          <w:rFonts w:hint="eastAsia"/>
        </w:rPr>
        <w:t>保持義務を負う。</w:t>
      </w:r>
    </w:p>
    <w:p w14:paraId="36FE4085" w14:textId="77777777" w:rsidR="00AE33DA" w:rsidRPr="00E93C40" w:rsidRDefault="00AE33DA" w:rsidP="00BC6251">
      <w:pPr>
        <w:jc w:val="left"/>
      </w:pPr>
    </w:p>
    <w:p w14:paraId="5CE81975" w14:textId="4240AB6E" w:rsidR="00C87BB0" w:rsidRDefault="00AE33DA" w:rsidP="00120239">
      <w:pPr>
        <w:ind w:left="424" w:hangingChars="202" w:hanging="424"/>
        <w:jc w:val="left"/>
      </w:pPr>
      <w:r>
        <w:rPr>
          <w:rFonts w:hint="eastAsia"/>
        </w:rPr>
        <w:t>３．</w:t>
      </w:r>
      <w:r w:rsidR="001870E3">
        <w:rPr>
          <w:rFonts w:hint="eastAsia"/>
        </w:rPr>
        <w:t>当社</w:t>
      </w:r>
      <w:r w:rsidR="001870E3" w:rsidRPr="001870E3">
        <w:rPr>
          <w:rFonts w:hint="eastAsia"/>
        </w:rPr>
        <w:t>は、</w:t>
      </w:r>
      <w:r w:rsidR="00A7308E">
        <w:rPr>
          <w:rFonts w:hint="eastAsia"/>
        </w:rPr>
        <w:t>関電</w:t>
      </w:r>
      <w:r w:rsidR="001870E3">
        <w:rPr>
          <w:rFonts w:hint="eastAsia"/>
        </w:rPr>
        <w:t>から開示された</w:t>
      </w:r>
      <w:r w:rsidR="00E8163E">
        <w:rPr>
          <w:rFonts w:hint="eastAsia"/>
        </w:rPr>
        <w:t>秘密</w:t>
      </w:r>
      <w:r w:rsidR="001870E3">
        <w:rPr>
          <w:rFonts w:hint="eastAsia"/>
        </w:rPr>
        <w:t>情報</w:t>
      </w:r>
      <w:r w:rsidR="00120239">
        <w:rPr>
          <w:rFonts w:hint="eastAsia"/>
        </w:rPr>
        <w:t>を本検討</w:t>
      </w:r>
      <w:r w:rsidR="001870E3">
        <w:rPr>
          <w:rFonts w:hint="eastAsia"/>
        </w:rPr>
        <w:t>以外の目的に使用し</w:t>
      </w:r>
      <w:r w:rsidR="001870E3" w:rsidRPr="001870E3">
        <w:rPr>
          <w:rFonts w:hint="eastAsia"/>
        </w:rPr>
        <w:t>ない</w:t>
      </w:r>
      <w:r w:rsidR="001870E3">
        <w:rPr>
          <w:rFonts w:hint="eastAsia"/>
        </w:rPr>
        <w:t>ものとする</w:t>
      </w:r>
      <w:r w:rsidR="001870E3" w:rsidRPr="001870E3">
        <w:rPr>
          <w:rFonts w:hint="eastAsia"/>
        </w:rPr>
        <w:t>。</w:t>
      </w:r>
    </w:p>
    <w:p w14:paraId="34D1A1FD" w14:textId="77777777" w:rsidR="00BC6251" w:rsidRDefault="00BC6251" w:rsidP="00BC6251">
      <w:pPr>
        <w:jc w:val="left"/>
      </w:pPr>
    </w:p>
    <w:p w14:paraId="0602B765" w14:textId="45FD6CB5" w:rsidR="00BC6251" w:rsidRDefault="00A7308E" w:rsidP="00120239">
      <w:pPr>
        <w:ind w:left="424" w:hangingChars="202" w:hanging="424"/>
        <w:jc w:val="left"/>
      </w:pPr>
      <w:r>
        <w:rPr>
          <w:rFonts w:hint="eastAsia"/>
        </w:rPr>
        <w:t>４</w:t>
      </w:r>
      <w:r w:rsidR="00120239" w:rsidRPr="00120239">
        <w:rPr>
          <w:rFonts w:hint="eastAsia"/>
        </w:rPr>
        <w:t>．</w:t>
      </w:r>
      <w:r w:rsidR="00120239">
        <w:rPr>
          <w:rFonts w:hint="eastAsia"/>
        </w:rPr>
        <w:t>当社</w:t>
      </w:r>
      <w:r w:rsidR="00120239" w:rsidRPr="00120239">
        <w:rPr>
          <w:rFonts w:hint="eastAsia"/>
        </w:rPr>
        <w:t>は、</w:t>
      </w:r>
      <w:r>
        <w:rPr>
          <w:rFonts w:hint="eastAsia"/>
        </w:rPr>
        <w:t>関電</w:t>
      </w:r>
      <w:r w:rsidR="00120239" w:rsidRPr="00120239">
        <w:rPr>
          <w:rFonts w:hint="eastAsia"/>
        </w:rPr>
        <w:t>から開示された</w:t>
      </w:r>
      <w:r w:rsidR="00E8163E">
        <w:rPr>
          <w:rFonts w:hint="eastAsia"/>
        </w:rPr>
        <w:t>秘密</w:t>
      </w:r>
      <w:r w:rsidR="00120239">
        <w:rPr>
          <w:rFonts w:hint="eastAsia"/>
        </w:rPr>
        <w:t>情報</w:t>
      </w:r>
      <w:r w:rsidR="00120239" w:rsidRPr="00120239">
        <w:rPr>
          <w:rFonts w:hint="eastAsia"/>
        </w:rPr>
        <w:t>を、</w:t>
      </w:r>
      <w:r w:rsidR="00D73788">
        <w:rPr>
          <w:rFonts w:hint="eastAsia"/>
        </w:rPr>
        <w:t>本検討</w:t>
      </w:r>
      <w:r w:rsidR="00120239" w:rsidRPr="00120239">
        <w:rPr>
          <w:rFonts w:hint="eastAsia"/>
        </w:rPr>
        <w:t>に従事する必要最小限度の</w:t>
      </w:r>
      <w:bookmarkStart w:id="1" w:name="_GoBack"/>
      <w:bookmarkEnd w:id="1"/>
      <w:r w:rsidR="00120239" w:rsidRPr="00120239">
        <w:rPr>
          <w:rFonts w:hint="eastAsia"/>
        </w:rPr>
        <w:t>自己の役員、従業員</w:t>
      </w:r>
      <w:r w:rsidR="002917DB" w:rsidRPr="002917DB">
        <w:rPr>
          <w:rFonts w:hint="eastAsia"/>
        </w:rPr>
        <w:t>ならびに弁護士、税理士等の法律上の守秘義務を負う専門家</w:t>
      </w:r>
      <w:r w:rsidR="00120239" w:rsidRPr="00120239">
        <w:rPr>
          <w:rFonts w:hint="eastAsia"/>
        </w:rPr>
        <w:t>（以下、総称して「従業員等」という。）</w:t>
      </w:r>
      <w:r w:rsidR="00120239">
        <w:rPr>
          <w:rFonts w:hint="eastAsia"/>
        </w:rPr>
        <w:t>以外に開示、閲覧等させないものとする。この場合、当社は、当該従業員等にも本誓約の内容を遵守させるものとする。</w:t>
      </w:r>
    </w:p>
    <w:p w14:paraId="59A65F7B" w14:textId="7D6EA6C4" w:rsidR="00BC6251" w:rsidRDefault="00A7308E" w:rsidP="00C01E74">
      <w:pPr>
        <w:ind w:left="424" w:hangingChars="202" w:hanging="424"/>
        <w:jc w:val="left"/>
      </w:pPr>
      <w:r>
        <w:rPr>
          <w:rFonts w:hint="eastAsia"/>
        </w:rPr>
        <w:lastRenderedPageBreak/>
        <w:t>５</w:t>
      </w:r>
      <w:r w:rsidR="00120239">
        <w:rPr>
          <w:rFonts w:hint="eastAsia"/>
        </w:rPr>
        <w:t>．</w:t>
      </w:r>
      <w:r w:rsidR="00BC6251">
        <w:rPr>
          <w:rFonts w:hint="eastAsia"/>
        </w:rPr>
        <w:t>当社は、</w:t>
      </w:r>
      <w:r>
        <w:rPr>
          <w:rFonts w:hint="eastAsia"/>
        </w:rPr>
        <w:t>関電</w:t>
      </w:r>
      <w:r w:rsidR="00BC6251">
        <w:rPr>
          <w:rFonts w:hint="eastAsia"/>
        </w:rPr>
        <w:t>から開示された</w:t>
      </w:r>
      <w:r w:rsidR="00E8163E">
        <w:rPr>
          <w:rFonts w:hint="eastAsia"/>
        </w:rPr>
        <w:t>秘密</w:t>
      </w:r>
      <w:r w:rsidR="00BC6251">
        <w:rPr>
          <w:rFonts w:hint="eastAsia"/>
        </w:rPr>
        <w:t>情報を第三者に開示または</w:t>
      </w:r>
      <w:r w:rsidR="000770B6">
        <w:rPr>
          <w:rFonts w:hint="eastAsia"/>
        </w:rPr>
        <w:t>漏えいしないものとする。ただし、</w:t>
      </w:r>
      <w:commentRangeStart w:id="2"/>
      <w:r w:rsidR="00863A4B">
        <w:rPr>
          <w:rFonts w:hint="eastAsia"/>
        </w:rPr>
        <w:t>本</w:t>
      </w:r>
      <w:r w:rsidR="00AF3711">
        <w:rPr>
          <w:rFonts w:hint="eastAsia"/>
        </w:rPr>
        <w:t>検討</w:t>
      </w:r>
      <w:r w:rsidR="00BC6251">
        <w:rPr>
          <w:rFonts w:hint="eastAsia"/>
        </w:rPr>
        <w:t>に当たって第三者（以下、「再開示先」という。）に</w:t>
      </w:r>
      <w:r w:rsidR="00E8163E">
        <w:rPr>
          <w:rFonts w:hint="eastAsia"/>
        </w:rPr>
        <w:t>秘密</w:t>
      </w:r>
      <w:r w:rsidR="00BC6251">
        <w:rPr>
          <w:rFonts w:hint="eastAsia"/>
        </w:rPr>
        <w:t>情報を開示、閲覧等させる必要がある場合には、</w:t>
      </w:r>
      <w:r>
        <w:rPr>
          <w:rFonts w:hint="eastAsia"/>
        </w:rPr>
        <w:t>関電</w:t>
      </w:r>
      <w:r w:rsidR="00BC6251">
        <w:rPr>
          <w:rFonts w:hint="eastAsia"/>
        </w:rPr>
        <w:t>の事前承諾を得た上で、当該再開示先に開示するものとする。</w:t>
      </w:r>
      <w:commentRangeEnd w:id="2"/>
      <w:r w:rsidR="00AF2F69">
        <w:rPr>
          <w:rStyle w:val="a8"/>
        </w:rPr>
        <w:commentReference w:id="2"/>
      </w:r>
    </w:p>
    <w:p w14:paraId="5EA9CC6C" w14:textId="77777777" w:rsidR="00BC6251" w:rsidRDefault="00BC6251" w:rsidP="00BC6251">
      <w:pPr>
        <w:jc w:val="left"/>
      </w:pPr>
    </w:p>
    <w:p w14:paraId="26AE3DC6" w14:textId="3425D5B5" w:rsidR="00BC6251" w:rsidRDefault="00A7308E" w:rsidP="000770B6">
      <w:pPr>
        <w:ind w:left="424" w:hangingChars="202" w:hanging="424"/>
        <w:jc w:val="left"/>
      </w:pPr>
      <w:r>
        <w:rPr>
          <w:rFonts w:hint="eastAsia"/>
        </w:rPr>
        <w:t>６</w:t>
      </w:r>
      <w:r w:rsidR="00BC6251">
        <w:rPr>
          <w:rFonts w:hint="eastAsia"/>
        </w:rPr>
        <w:t>．</w:t>
      </w:r>
      <w:r w:rsidRPr="00A7308E">
        <w:rPr>
          <w:rFonts w:hint="eastAsia"/>
        </w:rPr>
        <w:t>当社は、前項ただし書きにより、</w:t>
      </w:r>
      <w:r w:rsidR="00E8163E">
        <w:rPr>
          <w:rFonts w:hint="eastAsia"/>
        </w:rPr>
        <w:t>秘密</w:t>
      </w:r>
      <w:r w:rsidRPr="00A7308E">
        <w:rPr>
          <w:rFonts w:hint="eastAsia"/>
        </w:rPr>
        <w:t>情報を開示する再開示先に対し、本誓約に基づき当社が負うのと同等の義務を負わせ、かつ、再開示先の義務履行につき責任を負うものとする。</w:t>
      </w:r>
    </w:p>
    <w:p w14:paraId="0584A7A8" w14:textId="77777777" w:rsidR="00BC6251" w:rsidRDefault="00BC6251" w:rsidP="00BC6251">
      <w:pPr>
        <w:jc w:val="left"/>
      </w:pPr>
    </w:p>
    <w:p w14:paraId="57E5871C" w14:textId="2FF968E5" w:rsidR="000770B6" w:rsidRPr="00A7308E" w:rsidRDefault="00A7308E" w:rsidP="00FB192F">
      <w:pPr>
        <w:ind w:left="424" w:hangingChars="202" w:hanging="424"/>
        <w:jc w:val="left"/>
      </w:pPr>
      <w:r>
        <w:rPr>
          <w:rFonts w:hint="eastAsia"/>
        </w:rPr>
        <w:t>７</w:t>
      </w:r>
      <w:r w:rsidR="000770B6">
        <w:rPr>
          <w:rFonts w:hint="eastAsia"/>
        </w:rPr>
        <w:t>．当社は、</w:t>
      </w:r>
      <w:r>
        <w:rPr>
          <w:rFonts w:hint="eastAsia"/>
        </w:rPr>
        <w:t>関電</w:t>
      </w:r>
      <w:r w:rsidR="000770B6">
        <w:rPr>
          <w:rFonts w:hint="eastAsia"/>
        </w:rPr>
        <w:t>から本誓約の有効期間中に要求があったとき又は有効期間が満了したときに、</w:t>
      </w:r>
      <w:r>
        <w:rPr>
          <w:rFonts w:hint="eastAsia"/>
        </w:rPr>
        <w:t>関電</w:t>
      </w:r>
      <w:r w:rsidR="000770B6">
        <w:rPr>
          <w:rFonts w:hint="eastAsia"/>
        </w:rPr>
        <w:t>から開示された</w:t>
      </w:r>
      <w:r w:rsidR="00E8163E">
        <w:rPr>
          <w:rFonts w:hint="eastAsia"/>
        </w:rPr>
        <w:t>秘密</w:t>
      </w:r>
      <w:r w:rsidR="000770B6">
        <w:rPr>
          <w:rFonts w:hint="eastAsia"/>
        </w:rPr>
        <w:t>情報が記録された有体物のすべてを、</w:t>
      </w:r>
      <w:r>
        <w:rPr>
          <w:rFonts w:hint="eastAsia"/>
        </w:rPr>
        <w:t>関電から保管の承諾を得た場合を除き、</w:t>
      </w:r>
      <w:r w:rsidR="000770B6">
        <w:rPr>
          <w:rFonts w:hint="eastAsia"/>
        </w:rPr>
        <w:t>直ちに廃棄</w:t>
      </w:r>
      <w:r w:rsidR="000B1B0A">
        <w:rPr>
          <w:rFonts w:hint="eastAsia"/>
        </w:rPr>
        <w:t>又は</w:t>
      </w:r>
      <w:r w:rsidR="00300F44">
        <w:rPr>
          <w:rFonts w:hint="eastAsia"/>
        </w:rPr>
        <w:t>返還</w:t>
      </w:r>
      <w:r w:rsidR="00167029">
        <w:rPr>
          <w:rFonts w:hint="eastAsia"/>
        </w:rPr>
        <w:t>するものとする。</w:t>
      </w:r>
      <w:r w:rsidR="002917DB" w:rsidRPr="002917DB">
        <w:rPr>
          <w:rFonts w:hint="eastAsia"/>
        </w:rPr>
        <w:t>ただし、法令又は社内規程に基づき保管の必要がある</w:t>
      </w:r>
      <w:r w:rsidR="00E8163E">
        <w:rPr>
          <w:rFonts w:hint="eastAsia"/>
        </w:rPr>
        <w:t>秘密</w:t>
      </w:r>
      <w:r w:rsidR="002917DB" w:rsidRPr="002917DB">
        <w:rPr>
          <w:rFonts w:hint="eastAsia"/>
        </w:rPr>
        <w:t>情報について、これらの正当な目的のために保管され、他の目的に使用されない限りにおいて、</w:t>
      </w:r>
      <w:r w:rsidR="00976C4E">
        <w:rPr>
          <w:rFonts w:hint="eastAsia"/>
        </w:rPr>
        <w:t>当社は</w:t>
      </w:r>
      <w:r w:rsidR="002917DB" w:rsidRPr="002917DB">
        <w:rPr>
          <w:rFonts w:hint="eastAsia"/>
        </w:rPr>
        <w:t>その保管を継続することができるものとする。</w:t>
      </w:r>
    </w:p>
    <w:p w14:paraId="4616F1BF" w14:textId="77777777" w:rsidR="00D2435C" w:rsidRDefault="00D2435C" w:rsidP="00D2435C">
      <w:pPr>
        <w:jc w:val="left"/>
      </w:pPr>
    </w:p>
    <w:p w14:paraId="7945052C" w14:textId="0E39EF96" w:rsidR="00D2435C" w:rsidRPr="00A7308E" w:rsidRDefault="00D2435C" w:rsidP="00D2435C">
      <w:pPr>
        <w:ind w:left="424" w:hangingChars="202" w:hanging="424"/>
        <w:jc w:val="left"/>
      </w:pPr>
      <w:r>
        <w:rPr>
          <w:rFonts w:hint="eastAsia"/>
        </w:rPr>
        <w:t>８．</w:t>
      </w:r>
      <w:r w:rsidRPr="00D2435C">
        <w:rPr>
          <w:rFonts w:hint="eastAsia"/>
        </w:rPr>
        <w:t>前項の規定にかかわらず、開示された</w:t>
      </w:r>
      <w:r w:rsidR="00E8163E">
        <w:rPr>
          <w:rFonts w:hint="eastAsia"/>
        </w:rPr>
        <w:t>秘密</w:t>
      </w:r>
      <w:r w:rsidRPr="00D2435C">
        <w:rPr>
          <w:rFonts w:hint="eastAsia"/>
        </w:rPr>
        <w:t>情報が電子計算機に内蔵又は付帯する記録媒体に記録されている場合等、その廃棄又は返還の措置を講ずることが困難なときは、当社は、廃棄又は返還の措置に代えて、消却の措置を講ずるものとする。</w:t>
      </w:r>
    </w:p>
    <w:p w14:paraId="6A0B33C9" w14:textId="77777777" w:rsidR="000770B6" w:rsidRPr="00D2435C" w:rsidRDefault="000770B6" w:rsidP="000770B6">
      <w:pPr>
        <w:ind w:left="424" w:hangingChars="202" w:hanging="424"/>
        <w:jc w:val="left"/>
      </w:pPr>
    </w:p>
    <w:p w14:paraId="18F2B136" w14:textId="59C74DAC" w:rsidR="00BC6251" w:rsidRDefault="00D2435C" w:rsidP="000770B6">
      <w:pPr>
        <w:ind w:left="424" w:hangingChars="202" w:hanging="424"/>
        <w:jc w:val="left"/>
      </w:pPr>
      <w:r>
        <w:rPr>
          <w:rFonts w:hint="eastAsia"/>
        </w:rPr>
        <w:t>９</w:t>
      </w:r>
      <w:r w:rsidR="000770B6">
        <w:rPr>
          <w:rFonts w:hint="eastAsia"/>
        </w:rPr>
        <w:t>．当社が、本誓約</w:t>
      </w:r>
      <w:r w:rsidR="000770B6" w:rsidRPr="000770B6">
        <w:rPr>
          <w:rFonts w:hint="eastAsia"/>
        </w:rPr>
        <w:t>のいずれかに違反し</w:t>
      </w:r>
      <w:r w:rsidR="00A7308E">
        <w:rPr>
          <w:rFonts w:hint="eastAsia"/>
        </w:rPr>
        <w:t>関電</w:t>
      </w:r>
      <w:r w:rsidR="000770B6" w:rsidRPr="000770B6">
        <w:rPr>
          <w:rFonts w:hint="eastAsia"/>
        </w:rPr>
        <w:t>に損害を与えたときは、</w:t>
      </w:r>
      <w:r w:rsidR="00A7308E">
        <w:rPr>
          <w:rFonts w:hint="eastAsia"/>
        </w:rPr>
        <w:t>関電</w:t>
      </w:r>
      <w:r w:rsidR="000770B6" w:rsidRPr="000770B6">
        <w:rPr>
          <w:rFonts w:hint="eastAsia"/>
        </w:rPr>
        <w:t>に対しその損害を賠償</w:t>
      </w:r>
      <w:r w:rsidR="00167029">
        <w:rPr>
          <w:rFonts w:hint="eastAsia"/>
        </w:rPr>
        <w:t>するものとする。</w:t>
      </w:r>
    </w:p>
    <w:p w14:paraId="78C0DE41" w14:textId="77777777" w:rsidR="000770B6" w:rsidRPr="00D2435C" w:rsidRDefault="000770B6" w:rsidP="000770B6">
      <w:pPr>
        <w:ind w:left="424" w:hangingChars="202" w:hanging="424"/>
        <w:jc w:val="left"/>
      </w:pPr>
    </w:p>
    <w:p w14:paraId="1A1B6CE2" w14:textId="1655428C" w:rsidR="000770B6" w:rsidRDefault="00D2435C" w:rsidP="000770B6">
      <w:pPr>
        <w:ind w:left="424" w:hangingChars="202" w:hanging="424"/>
        <w:jc w:val="left"/>
      </w:pPr>
      <w:r>
        <w:rPr>
          <w:rFonts w:hint="eastAsia"/>
        </w:rPr>
        <w:t>１０</w:t>
      </w:r>
      <w:r w:rsidR="000770B6">
        <w:rPr>
          <w:rFonts w:hint="eastAsia"/>
        </w:rPr>
        <w:t>．</w:t>
      </w:r>
      <w:r w:rsidR="004A3445">
        <w:rPr>
          <w:rFonts w:hint="eastAsia"/>
        </w:rPr>
        <w:t>本誓約書は、本誓約書の提出日から起算して</w:t>
      </w:r>
      <w:r w:rsidR="00E93C40" w:rsidRPr="00DC72BA">
        <w:rPr>
          <w:rFonts w:hint="eastAsia"/>
        </w:rPr>
        <w:t>５</w:t>
      </w:r>
      <w:r w:rsidR="000770B6" w:rsidRPr="00DC72BA">
        <w:rPr>
          <w:rFonts w:hint="eastAsia"/>
        </w:rPr>
        <w:t>年間有効</w:t>
      </w:r>
      <w:r w:rsidR="000770B6" w:rsidRPr="000770B6">
        <w:rPr>
          <w:rFonts w:hint="eastAsia"/>
        </w:rPr>
        <w:t>とすることについて同意する。</w:t>
      </w:r>
    </w:p>
    <w:p w14:paraId="5087588C" w14:textId="77777777" w:rsidR="00300F44" w:rsidRPr="00E93C40" w:rsidRDefault="00300F44" w:rsidP="000770B6">
      <w:pPr>
        <w:ind w:left="424" w:hangingChars="202" w:hanging="424"/>
        <w:jc w:val="left"/>
      </w:pPr>
    </w:p>
    <w:p w14:paraId="735CD011" w14:textId="74123F2F" w:rsidR="00300F44" w:rsidRPr="00300F44" w:rsidRDefault="00300F44" w:rsidP="000770B6">
      <w:pPr>
        <w:ind w:left="424" w:hangingChars="202" w:hanging="424"/>
        <w:jc w:val="left"/>
      </w:pPr>
      <w:r>
        <w:rPr>
          <w:rFonts w:hint="eastAsia"/>
        </w:rPr>
        <w:t>１</w:t>
      </w:r>
      <w:r w:rsidR="00D2435C">
        <w:rPr>
          <w:rFonts w:hint="eastAsia"/>
        </w:rPr>
        <w:t>１</w:t>
      </w:r>
      <w:r>
        <w:rPr>
          <w:rFonts w:hint="eastAsia"/>
        </w:rPr>
        <w:t>．当社は、関電が</w:t>
      </w:r>
      <w:r w:rsidR="00E8163E">
        <w:rPr>
          <w:rFonts w:hint="eastAsia"/>
        </w:rPr>
        <w:t>秘密</w:t>
      </w:r>
      <w:r>
        <w:rPr>
          <w:rFonts w:hint="eastAsia"/>
        </w:rPr>
        <w:t>情報の正確性および完全性に関する表明・保証をしないことについて了解する。当社は、本誓約書に基づく</w:t>
      </w:r>
      <w:r w:rsidR="00E8163E">
        <w:rPr>
          <w:rFonts w:hint="eastAsia"/>
        </w:rPr>
        <w:t>秘密</w:t>
      </w:r>
      <w:r>
        <w:rPr>
          <w:rFonts w:hint="eastAsia"/>
        </w:rPr>
        <w:t>情報の受領および利用について関電が如何なる責任も負わないことについて合意する。</w:t>
      </w:r>
    </w:p>
    <w:p w14:paraId="36C6BC36" w14:textId="77777777" w:rsidR="000770B6" w:rsidRPr="00A7308E" w:rsidRDefault="000770B6" w:rsidP="000770B6">
      <w:pPr>
        <w:ind w:left="424" w:hangingChars="202" w:hanging="424"/>
        <w:jc w:val="left"/>
      </w:pPr>
    </w:p>
    <w:p w14:paraId="012F422E" w14:textId="6D52CE2A" w:rsidR="000770B6" w:rsidRPr="000770B6" w:rsidRDefault="00A7308E" w:rsidP="000770B6">
      <w:pPr>
        <w:ind w:left="424" w:hangingChars="202" w:hanging="424"/>
        <w:jc w:val="left"/>
      </w:pPr>
      <w:r>
        <w:rPr>
          <w:rFonts w:hint="eastAsia"/>
        </w:rPr>
        <w:t>１</w:t>
      </w:r>
      <w:r w:rsidR="00D2435C">
        <w:rPr>
          <w:rFonts w:hint="eastAsia"/>
        </w:rPr>
        <w:t>２</w:t>
      </w:r>
      <w:r w:rsidR="000770B6">
        <w:rPr>
          <w:rFonts w:hint="eastAsia"/>
        </w:rPr>
        <w:t>．本誓約</w:t>
      </w:r>
      <w:r w:rsidR="00FB192F">
        <w:rPr>
          <w:rFonts w:hint="eastAsia"/>
        </w:rPr>
        <w:t>に定めのない事項</w:t>
      </w:r>
      <w:r w:rsidR="000770B6" w:rsidRPr="000770B6">
        <w:rPr>
          <w:rFonts w:hint="eastAsia"/>
        </w:rPr>
        <w:t>に</w:t>
      </w:r>
      <w:r w:rsidR="00FB192F">
        <w:rPr>
          <w:rFonts w:hint="eastAsia"/>
        </w:rPr>
        <w:t>関して解釈に疑義が生じたときは</w:t>
      </w:r>
      <w:r w:rsidR="000770B6" w:rsidRPr="000770B6">
        <w:rPr>
          <w:rFonts w:hint="eastAsia"/>
        </w:rPr>
        <w:t>、</w:t>
      </w:r>
      <w:r w:rsidR="00167029">
        <w:rPr>
          <w:rFonts w:hint="eastAsia"/>
        </w:rPr>
        <w:t>誠意をもって</w:t>
      </w:r>
      <w:r>
        <w:rPr>
          <w:rFonts w:hint="eastAsia"/>
        </w:rPr>
        <w:t>関電</w:t>
      </w:r>
      <w:r w:rsidR="00167029">
        <w:rPr>
          <w:rFonts w:hint="eastAsia"/>
        </w:rPr>
        <w:t>と協議し、</w:t>
      </w:r>
      <w:r w:rsidR="00FB192F">
        <w:rPr>
          <w:rFonts w:hint="eastAsia"/>
        </w:rPr>
        <w:t>これを</w:t>
      </w:r>
      <w:r w:rsidR="00167029">
        <w:rPr>
          <w:rFonts w:hint="eastAsia"/>
        </w:rPr>
        <w:t>解決するものとする</w:t>
      </w:r>
      <w:r w:rsidR="000770B6" w:rsidRPr="000770B6">
        <w:rPr>
          <w:rFonts w:hint="eastAsia"/>
        </w:rPr>
        <w:t>。</w:t>
      </w:r>
    </w:p>
    <w:p w14:paraId="3185249B" w14:textId="77777777" w:rsidR="00BC6251" w:rsidRDefault="00BC6251" w:rsidP="00BC6251">
      <w:pPr>
        <w:jc w:val="right"/>
      </w:pPr>
    </w:p>
    <w:p w14:paraId="66947997" w14:textId="5BF54375" w:rsidR="00BC6251" w:rsidRPr="00BC74C3" w:rsidRDefault="00BC6251" w:rsidP="00BC6251">
      <w:pPr>
        <w:jc w:val="right"/>
      </w:pPr>
      <w:r>
        <w:rPr>
          <w:rFonts w:hint="eastAsia"/>
        </w:rPr>
        <w:t>以　上</w:t>
      </w:r>
    </w:p>
    <w:sectPr w:rsidR="00BC6251" w:rsidRPr="00BC74C3" w:rsidSect="00BD710E">
      <w:headerReference w:type="default" r:id="rId10"/>
      <w:pgSz w:w="11906" w:h="16838"/>
      <w:pgMar w:top="2127" w:right="1531" w:bottom="1701" w:left="153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関西電力株式会社" w:date="2023-05-01T17:30:00Z" w:initials="a">
    <w:p w14:paraId="34E2931D" w14:textId="77777777" w:rsidR="0089039B" w:rsidRDefault="0089039B">
      <w:pPr>
        <w:pStyle w:val="a9"/>
      </w:pPr>
      <w:r>
        <w:rPr>
          <w:rStyle w:val="a8"/>
        </w:rPr>
        <w:annotationRef/>
      </w:r>
      <w:r>
        <w:rPr>
          <w:rFonts w:hint="eastAsia"/>
        </w:rPr>
        <w:t>押印は不要です。</w:t>
      </w:r>
    </w:p>
    <w:p w14:paraId="27D4970F" w14:textId="0FC68B86" w:rsidR="00BC7DA5" w:rsidRDefault="0089039B">
      <w:pPr>
        <w:pStyle w:val="a9"/>
      </w:pPr>
      <w:r>
        <w:rPr>
          <w:rFonts w:hint="eastAsia"/>
        </w:rPr>
        <w:t>PDF</w:t>
      </w:r>
      <w:r w:rsidR="00BC7DA5">
        <w:rPr>
          <w:rFonts w:hint="eastAsia"/>
        </w:rPr>
        <w:t>に変換の上、ご提出ください。</w:t>
      </w:r>
    </w:p>
  </w:comment>
  <w:comment w:id="2" w:author="関西電力株式会社" w:date="2024-01-19T16:46:00Z" w:initials="a">
    <w:p w14:paraId="3C729423" w14:textId="537F49C8" w:rsidR="00AF2F69" w:rsidRPr="00AF2F69" w:rsidRDefault="00AF2F69">
      <w:pPr>
        <w:pStyle w:val="a9"/>
      </w:pPr>
      <w:r>
        <w:rPr>
          <w:rStyle w:val="a8"/>
        </w:rPr>
        <w:annotationRef/>
      </w:r>
      <w:r>
        <w:rPr>
          <w:rFonts w:hint="eastAsia"/>
        </w:rPr>
        <w:t>親会社等への情報開示をご希望の場合は、当社から承諾依頼書の雛型を送付させていただきますので、その旨ご連絡ください。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D4970F" w15:done="0"/>
  <w15:commentEx w15:paraId="3C72942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29000" w14:textId="77777777" w:rsidR="00345E71" w:rsidRDefault="00345E71" w:rsidP="00FB3DF2">
      <w:r>
        <w:separator/>
      </w:r>
    </w:p>
  </w:endnote>
  <w:endnote w:type="continuationSeparator" w:id="0">
    <w:p w14:paraId="7EFE8F89" w14:textId="77777777" w:rsidR="00345E71" w:rsidRDefault="00345E71" w:rsidP="00FB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3A9E" w14:textId="77777777" w:rsidR="00345E71" w:rsidRDefault="00345E71" w:rsidP="00FB3DF2">
      <w:r>
        <w:separator/>
      </w:r>
    </w:p>
  </w:footnote>
  <w:footnote w:type="continuationSeparator" w:id="0">
    <w:p w14:paraId="1870D791" w14:textId="77777777" w:rsidR="00345E71" w:rsidRDefault="00345E71" w:rsidP="00FB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C60E" w14:textId="1D365578" w:rsidR="00FB3DF2" w:rsidRDefault="00FB3DF2" w:rsidP="00FB3DF2">
    <w:pPr>
      <w:pStyle w:val="a3"/>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1735"/>
    <w:multiLevelType w:val="singleLevel"/>
    <w:tmpl w:val="0409000F"/>
    <w:lvl w:ilvl="0">
      <w:start w:val="1"/>
      <w:numFmt w:val="decimal"/>
      <w:lvlText w:val="%1."/>
      <w:lvlJc w:val="left"/>
      <w:pPr>
        <w:tabs>
          <w:tab w:val="num" w:pos="420"/>
        </w:tabs>
        <w:ind w:left="420" w:hanging="420"/>
      </w:pPr>
      <w:rPr>
        <w:rFonts w:hint="eastAsia"/>
        <w:b w:val="0"/>
        <w:i w:val="0"/>
        <w:sz w:val="21"/>
      </w:rPr>
    </w:lvl>
  </w:abstractNum>
  <w:abstractNum w:abstractNumId="1" w15:restartNumberingAfterBreak="0">
    <w:nsid w:val="28C13DED"/>
    <w:multiLevelType w:val="hybridMultilevel"/>
    <w:tmpl w:val="DC58CFA8"/>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関西電力株式会社">
    <w15:presenceInfo w15:providerId="None" w15:userId="関西電力株式会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F2"/>
    <w:rsid w:val="000025CF"/>
    <w:rsid w:val="00026B79"/>
    <w:rsid w:val="00041F34"/>
    <w:rsid w:val="00050BA9"/>
    <w:rsid w:val="00061C18"/>
    <w:rsid w:val="00062FA9"/>
    <w:rsid w:val="0007038C"/>
    <w:rsid w:val="00071B82"/>
    <w:rsid w:val="000720F5"/>
    <w:rsid w:val="00073CF9"/>
    <w:rsid w:val="000770B6"/>
    <w:rsid w:val="00081B76"/>
    <w:rsid w:val="0008564A"/>
    <w:rsid w:val="00091503"/>
    <w:rsid w:val="00091E6B"/>
    <w:rsid w:val="000A618E"/>
    <w:rsid w:val="000B1B0A"/>
    <w:rsid w:val="000B3059"/>
    <w:rsid w:val="000D17FE"/>
    <w:rsid w:val="000F1CF2"/>
    <w:rsid w:val="0010129D"/>
    <w:rsid w:val="001020F2"/>
    <w:rsid w:val="00110F1B"/>
    <w:rsid w:val="00113A84"/>
    <w:rsid w:val="00120239"/>
    <w:rsid w:val="00121116"/>
    <w:rsid w:val="001316E4"/>
    <w:rsid w:val="00165E0F"/>
    <w:rsid w:val="00167029"/>
    <w:rsid w:val="00185743"/>
    <w:rsid w:val="001870E3"/>
    <w:rsid w:val="001A3557"/>
    <w:rsid w:val="001A5367"/>
    <w:rsid w:val="001C7667"/>
    <w:rsid w:val="001D0833"/>
    <w:rsid w:val="001D6FD8"/>
    <w:rsid w:val="001E0905"/>
    <w:rsid w:val="001E7E15"/>
    <w:rsid w:val="001F1657"/>
    <w:rsid w:val="001F30FE"/>
    <w:rsid w:val="00212A4B"/>
    <w:rsid w:val="00213586"/>
    <w:rsid w:val="00217263"/>
    <w:rsid w:val="002232B7"/>
    <w:rsid w:val="00226B8B"/>
    <w:rsid w:val="00284071"/>
    <w:rsid w:val="002917DB"/>
    <w:rsid w:val="002A7150"/>
    <w:rsid w:val="002C6065"/>
    <w:rsid w:val="002D2F5F"/>
    <w:rsid w:val="002E1975"/>
    <w:rsid w:val="002F12FD"/>
    <w:rsid w:val="00300F44"/>
    <w:rsid w:val="00306391"/>
    <w:rsid w:val="00312B6D"/>
    <w:rsid w:val="003219C8"/>
    <w:rsid w:val="00325C10"/>
    <w:rsid w:val="0033630E"/>
    <w:rsid w:val="0034161B"/>
    <w:rsid w:val="00345E71"/>
    <w:rsid w:val="00357A4C"/>
    <w:rsid w:val="00370957"/>
    <w:rsid w:val="00373228"/>
    <w:rsid w:val="00377C2B"/>
    <w:rsid w:val="00384C9F"/>
    <w:rsid w:val="003A7360"/>
    <w:rsid w:val="003C4D21"/>
    <w:rsid w:val="003F6396"/>
    <w:rsid w:val="00430106"/>
    <w:rsid w:val="0043504E"/>
    <w:rsid w:val="0047526C"/>
    <w:rsid w:val="00491110"/>
    <w:rsid w:val="004A3445"/>
    <w:rsid w:val="004A4C32"/>
    <w:rsid w:val="004A5E42"/>
    <w:rsid w:val="004B4BA8"/>
    <w:rsid w:val="004E2EA3"/>
    <w:rsid w:val="004F1838"/>
    <w:rsid w:val="00500DC5"/>
    <w:rsid w:val="00505E82"/>
    <w:rsid w:val="00542710"/>
    <w:rsid w:val="00546A1C"/>
    <w:rsid w:val="005532B8"/>
    <w:rsid w:val="00555685"/>
    <w:rsid w:val="00573B80"/>
    <w:rsid w:val="00581C67"/>
    <w:rsid w:val="005952DE"/>
    <w:rsid w:val="005C26EE"/>
    <w:rsid w:val="005C45D0"/>
    <w:rsid w:val="005E78D0"/>
    <w:rsid w:val="006027AF"/>
    <w:rsid w:val="00603814"/>
    <w:rsid w:val="00604994"/>
    <w:rsid w:val="00611AB8"/>
    <w:rsid w:val="00643FEC"/>
    <w:rsid w:val="00647358"/>
    <w:rsid w:val="00660350"/>
    <w:rsid w:val="00671440"/>
    <w:rsid w:val="006731E4"/>
    <w:rsid w:val="006840A2"/>
    <w:rsid w:val="00686C63"/>
    <w:rsid w:val="00692A20"/>
    <w:rsid w:val="006C4FCE"/>
    <w:rsid w:val="006D1158"/>
    <w:rsid w:val="006D61CC"/>
    <w:rsid w:val="006F41B5"/>
    <w:rsid w:val="007200B6"/>
    <w:rsid w:val="0073032B"/>
    <w:rsid w:val="00730BDA"/>
    <w:rsid w:val="00736392"/>
    <w:rsid w:val="00771CBC"/>
    <w:rsid w:val="00786622"/>
    <w:rsid w:val="00796A30"/>
    <w:rsid w:val="007A062E"/>
    <w:rsid w:val="007A4D25"/>
    <w:rsid w:val="007B36E5"/>
    <w:rsid w:val="00814981"/>
    <w:rsid w:val="00863A4B"/>
    <w:rsid w:val="0088152E"/>
    <w:rsid w:val="0089039B"/>
    <w:rsid w:val="008933D1"/>
    <w:rsid w:val="008D11DA"/>
    <w:rsid w:val="008E393E"/>
    <w:rsid w:val="008E4AD3"/>
    <w:rsid w:val="0090452C"/>
    <w:rsid w:val="009066BC"/>
    <w:rsid w:val="00946192"/>
    <w:rsid w:val="00964414"/>
    <w:rsid w:val="009730AF"/>
    <w:rsid w:val="00976C4E"/>
    <w:rsid w:val="00985187"/>
    <w:rsid w:val="009A7E17"/>
    <w:rsid w:val="009C57A4"/>
    <w:rsid w:val="00A0284C"/>
    <w:rsid w:val="00A02A51"/>
    <w:rsid w:val="00A13410"/>
    <w:rsid w:val="00A13F49"/>
    <w:rsid w:val="00A265E3"/>
    <w:rsid w:val="00A26927"/>
    <w:rsid w:val="00A52C2E"/>
    <w:rsid w:val="00A7308E"/>
    <w:rsid w:val="00A74CF9"/>
    <w:rsid w:val="00A82A78"/>
    <w:rsid w:val="00A94D18"/>
    <w:rsid w:val="00AA0ABB"/>
    <w:rsid w:val="00AA457E"/>
    <w:rsid w:val="00AC02F8"/>
    <w:rsid w:val="00AC3572"/>
    <w:rsid w:val="00AD4CBC"/>
    <w:rsid w:val="00AD5242"/>
    <w:rsid w:val="00AE33DA"/>
    <w:rsid w:val="00AF2F69"/>
    <w:rsid w:val="00AF3711"/>
    <w:rsid w:val="00B22EA7"/>
    <w:rsid w:val="00B27325"/>
    <w:rsid w:val="00B351FD"/>
    <w:rsid w:val="00B408FC"/>
    <w:rsid w:val="00B42675"/>
    <w:rsid w:val="00B46E36"/>
    <w:rsid w:val="00B555A9"/>
    <w:rsid w:val="00B602B9"/>
    <w:rsid w:val="00B63659"/>
    <w:rsid w:val="00B75F0B"/>
    <w:rsid w:val="00B77211"/>
    <w:rsid w:val="00B82AA7"/>
    <w:rsid w:val="00B975A2"/>
    <w:rsid w:val="00BA5C7F"/>
    <w:rsid w:val="00BC6251"/>
    <w:rsid w:val="00BC74C3"/>
    <w:rsid w:val="00BC7DA5"/>
    <w:rsid w:val="00BD710E"/>
    <w:rsid w:val="00BE38A7"/>
    <w:rsid w:val="00BE6EA1"/>
    <w:rsid w:val="00C01483"/>
    <w:rsid w:val="00C01E74"/>
    <w:rsid w:val="00C323CE"/>
    <w:rsid w:val="00C632A3"/>
    <w:rsid w:val="00C6719B"/>
    <w:rsid w:val="00C67969"/>
    <w:rsid w:val="00C83AC4"/>
    <w:rsid w:val="00C83CED"/>
    <w:rsid w:val="00C87BB0"/>
    <w:rsid w:val="00C95892"/>
    <w:rsid w:val="00CC6859"/>
    <w:rsid w:val="00CD4C4F"/>
    <w:rsid w:val="00D02728"/>
    <w:rsid w:val="00D17CBA"/>
    <w:rsid w:val="00D2435C"/>
    <w:rsid w:val="00D32229"/>
    <w:rsid w:val="00D33AFC"/>
    <w:rsid w:val="00D62A4B"/>
    <w:rsid w:val="00D66A96"/>
    <w:rsid w:val="00D711FC"/>
    <w:rsid w:val="00D73788"/>
    <w:rsid w:val="00D80682"/>
    <w:rsid w:val="00DC72BA"/>
    <w:rsid w:val="00DC7E14"/>
    <w:rsid w:val="00DF5881"/>
    <w:rsid w:val="00E02FD2"/>
    <w:rsid w:val="00E137E0"/>
    <w:rsid w:val="00E204C1"/>
    <w:rsid w:val="00E20B44"/>
    <w:rsid w:val="00E62731"/>
    <w:rsid w:val="00E67F2A"/>
    <w:rsid w:val="00E73D10"/>
    <w:rsid w:val="00E8163E"/>
    <w:rsid w:val="00E83EBC"/>
    <w:rsid w:val="00E93C40"/>
    <w:rsid w:val="00EA3CBA"/>
    <w:rsid w:val="00F21F1D"/>
    <w:rsid w:val="00F55852"/>
    <w:rsid w:val="00F678C0"/>
    <w:rsid w:val="00F75EE9"/>
    <w:rsid w:val="00F942AA"/>
    <w:rsid w:val="00F955D4"/>
    <w:rsid w:val="00FA4535"/>
    <w:rsid w:val="00FB192F"/>
    <w:rsid w:val="00FB21F8"/>
    <w:rsid w:val="00FB3DF2"/>
    <w:rsid w:val="00FD2830"/>
    <w:rsid w:val="00FE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072E3C"/>
  <w15:chartTrackingRefBased/>
  <w15:docId w15:val="{7ED5F6E1-54A4-4265-884F-67238059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DF2"/>
    <w:pPr>
      <w:tabs>
        <w:tab w:val="center" w:pos="4252"/>
        <w:tab w:val="right" w:pos="8504"/>
      </w:tabs>
      <w:snapToGrid w:val="0"/>
    </w:pPr>
  </w:style>
  <w:style w:type="character" w:customStyle="1" w:styleId="a4">
    <w:name w:val="ヘッダー (文字)"/>
    <w:basedOn w:val="a0"/>
    <w:link w:val="a3"/>
    <w:uiPriority w:val="99"/>
    <w:rsid w:val="00FB3DF2"/>
  </w:style>
  <w:style w:type="paragraph" w:styleId="a5">
    <w:name w:val="footer"/>
    <w:basedOn w:val="a"/>
    <w:link w:val="a6"/>
    <w:uiPriority w:val="99"/>
    <w:unhideWhenUsed/>
    <w:rsid w:val="00FB3DF2"/>
    <w:pPr>
      <w:tabs>
        <w:tab w:val="center" w:pos="4252"/>
        <w:tab w:val="right" w:pos="8504"/>
      </w:tabs>
      <w:snapToGrid w:val="0"/>
    </w:pPr>
  </w:style>
  <w:style w:type="character" w:customStyle="1" w:styleId="a6">
    <w:name w:val="フッター (文字)"/>
    <w:basedOn w:val="a0"/>
    <w:link w:val="a5"/>
    <w:uiPriority w:val="99"/>
    <w:rsid w:val="00FB3DF2"/>
  </w:style>
  <w:style w:type="table" w:styleId="a7">
    <w:name w:val="Table Grid"/>
    <w:basedOn w:val="a1"/>
    <w:uiPriority w:val="39"/>
    <w:rsid w:val="007A0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F678C0"/>
    <w:rPr>
      <w:sz w:val="18"/>
      <w:szCs w:val="18"/>
    </w:rPr>
  </w:style>
  <w:style w:type="paragraph" w:styleId="a9">
    <w:name w:val="annotation text"/>
    <w:basedOn w:val="a"/>
    <w:link w:val="aa"/>
    <w:unhideWhenUsed/>
    <w:rsid w:val="00F678C0"/>
    <w:pPr>
      <w:jc w:val="left"/>
    </w:pPr>
  </w:style>
  <w:style w:type="character" w:customStyle="1" w:styleId="aa">
    <w:name w:val="コメント文字列 (文字)"/>
    <w:basedOn w:val="a0"/>
    <w:link w:val="a9"/>
    <w:rsid w:val="00F678C0"/>
  </w:style>
  <w:style w:type="paragraph" w:styleId="ab">
    <w:name w:val="annotation subject"/>
    <w:basedOn w:val="a9"/>
    <w:next w:val="a9"/>
    <w:link w:val="ac"/>
    <w:uiPriority w:val="99"/>
    <w:semiHidden/>
    <w:unhideWhenUsed/>
    <w:rsid w:val="00F678C0"/>
    <w:rPr>
      <w:b/>
      <w:bCs/>
    </w:rPr>
  </w:style>
  <w:style w:type="character" w:customStyle="1" w:styleId="ac">
    <w:name w:val="コメント内容 (文字)"/>
    <w:basedOn w:val="aa"/>
    <w:link w:val="ab"/>
    <w:uiPriority w:val="99"/>
    <w:semiHidden/>
    <w:rsid w:val="00F678C0"/>
    <w:rPr>
      <w:b/>
      <w:bCs/>
    </w:rPr>
  </w:style>
  <w:style w:type="paragraph" w:styleId="ad">
    <w:name w:val="Balloon Text"/>
    <w:basedOn w:val="a"/>
    <w:link w:val="ae"/>
    <w:uiPriority w:val="99"/>
    <w:semiHidden/>
    <w:unhideWhenUsed/>
    <w:rsid w:val="00F678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78C0"/>
    <w:rPr>
      <w:rFonts w:asciiTheme="majorHAnsi" w:eastAsiaTheme="majorEastAsia" w:hAnsiTheme="majorHAnsi" w:cstheme="majorBidi"/>
      <w:sz w:val="18"/>
      <w:szCs w:val="18"/>
    </w:rPr>
  </w:style>
  <w:style w:type="character" w:styleId="af">
    <w:name w:val="Hyperlink"/>
    <w:basedOn w:val="a0"/>
    <w:uiPriority w:val="99"/>
    <w:unhideWhenUsed/>
    <w:rsid w:val="002D2F5F"/>
    <w:rPr>
      <w:color w:val="0563C1" w:themeColor="hyperlink"/>
      <w:u w:val="single"/>
    </w:rPr>
  </w:style>
  <w:style w:type="paragraph" w:styleId="af0">
    <w:name w:val="List Paragraph"/>
    <w:basedOn w:val="a"/>
    <w:uiPriority w:val="34"/>
    <w:qFormat/>
    <w:rsid w:val="00E67F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B453-B025-4625-94EC-947C96F8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関西電力株式会社</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秘密保持誓約書</dc:title>
  <dc:subject/>
  <dc:creator>関西電力株式会社</dc:creator>
  <cp:keywords/>
  <dc:description/>
  <cp:lastModifiedBy>関西電力株式会社</cp:lastModifiedBy>
  <cp:revision>34</cp:revision>
  <dcterms:created xsi:type="dcterms:W3CDTF">2022-10-21T05:15:00Z</dcterms:created>
  <dcterms:modified xsi:type="dcterms:W3CDTF">2024-04-30T00:47:00Z</dcterms:modified>
</cp:coreProperties>
</file>